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5A18" w:rsidRPr="00EB6B79" w:rsidRDefault="000B654F" w:rsidP="00EB6B79">
      <w:pPr>
        <w:jc w:val="center"/>
        <w:rPr>
          <w:b/>
          <w:bCs/>
          <w:sz w:val="28"/>
          <w:szCs w:val="28"/>
        </w:rPr>
      </w:pPr>
      <w:r w:rsidRPr="00EB6B79">
        <w:rPr>
          <w:b/>
          <w:bCs/>
          <w:sz w:val="28"/>
          <w:szCs w:val="28"/>
        </w:rPr>
        <w:t>Press Release</w:t>
      </w:r>
    </w:p>
    <w:p w:rsidR="000B654F" w:rsidRPr="00EB6B79" w:rsidRDefault="000B654F" w:rsidP="00EB6B79">
      <w:pPr>
        <w:jc w:val="center"/>
        <w:rPr>
          <w:b/>
          <w:bCs/>
          <w:sz w:val="28"/>
          <w:szCs w:val="28"/>
        </w:rPr>
      </w:pPr>
      <w:r w:rsidRPr="00EB6B79">
        <w:rPr>
          <w:b/>
          <w:bCs/>
          <w:sz w:val="28"/>
          <w:szCs w:val="28"/>
        </w:rPr>
        <w:t>State of Israel – National Digital Ministry</w:t>
      </w:r>
    </w:p>
    <w:p w:rsidR="000B654F" w:rsidRPr="00EB6B79" w:rsidRDefault="000B654F" w:rsidP="00E03DC8">
      <w:pPr>
        <w:jc w:val="center"/>
        <w:rPr>
          <w:b/>
          <w:bCs/>
          <w:sz w:val="28"/>
          <w:szCs w:val="28"/>
        </w:rPr>
      </w:pPr>
      <w:r w:rsidRPr="00EB6B79">
        <w:rPr>
          <w:b/>
          <w:bCs/>
          <w:sz w:val="28"/>
          <w:szCs w:val="28"/>
        </w:rPr>
        <w:t>Public Tender no. 12/2022 for the provision of</w:t>
      </w:r>
      <w:r w:rsidR="00E03DC8">
        <w:rPr>
          <w:b/>
          <w:bCs/>
          <w:sz w:val="28"/>
          <w:szCs w:val="28"/>
        </w:rPr>
        <w:t xml:space="preserve"> a</w:t>
      </w:r>
      <w:r w:rsidRPr="00EB6B79">
        <w:rPr>
          <w:b/>
          <w:bCs/>
          <w:sz w:val="28"/>
          <w:szCs w:val="28"/>
        </w:rPr>
        <w:t xml:space="preserve"> </w:t>
      </w:r>
      <w:r w:rsidR="00632287">
        <w:rPr>
          <w:b/>
          <w:bCs/>
          <w:sz w:val="28"/>
          <w:szCs w:val="28"/>
        </w:rPr>
        <w:t xml:space="preserve">dedicated digital </w:t>
      </w:r>
      <w:r w:rsidR="00E03DC8">
        <w:rPr>
          <w:b/>
          <w:bCs/>
          <w:sz w:val="28"/>
          <w:szCs w:val="28"/>
        </w:rPr>
        <w:t xml:space="preserve">operation and </w:t>
      </w:r>
      <w:r w:rsidR="00632287">
        <w:rPr>
          <w:b/>
          <w:bCs/>
          <w:sz w:val="28"/>
          <w:szCs w:val="28"/>
        </w:rPr>
        <w:t xml:space="preserve">management </w:t>
      </w:r>
      <w:r w:rsidR="00E03DC8">
        <w:rPr>
          <w:b/>
          <w:bCs/>
          <w:sz w:val="28"/>
          <w:szCs w:val="28"/>
        </w:rPr>
        <w:t xml:space="preserve">training </w:t>
      </w:r>
      <w:r w:rsidR="00632287">
        <w:rPr>
          <w:b/>
          <w:bCs/>
          <w:sz w:val="28"/>
          <w:szCs w:val="28"/>
        </w:rPr>
        <w:t xml:space="preserve">system </w:t>
      </w:r>
      <w:r w:rsidRPr="00EB6B79">
        <w:rPr>
          <w:b/>
          <w:bCs/>
          <w:sz w:val="28"/>
          <w:szCs w:val="28"/>
        </w:rPr>
        <w:t>for the public sector</w:t>
      </w:r>
    </w:p>
    <w:p w:rsidR="000B654F" w:rsidRDefault="000B654F" w:rsidP="00E03DC8">
      <w:pPr>
        <w:pStyle w:val="a3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The National Digital Ministry is </w:t>
      </w:r>
      <w:r w:rsidR="00E03DC8">
        <w:rPr>
          <w:sz w:val="28"/>
          <w:szCs w:val="28"/>
        </w:rPr>
        <w:t>hereby publishing</w:t>
      </w:r>
      <w:r>
        <w:rPr>
          <w:sz w:val="28"/>
          <w:szCs w:val="28"/>
        </w:rPr>
        <w:t xml:space="preserve"> Public Tender no. 12/2022 </w:t>
      </w:r>
      <w:r w:rsidR="00E03DC8">
        <w:rPr>
          <w:sz w:val="28"/>
          <w:szCs w:val="28"/>
        </w:rPr>
        <w:t>to choose</w:t>
      </w:r>
      <w:r>
        <w:rPr>
          <w:sz w:val="28"/>
          <w:szCs w:val="28"/>
        </w:rPr>
        <w:t xml:space="preserve"> a provider for </w:t>
      </w:r>
      <w:r w:rsidR="00E03DC8">
        <w:rPr>
          <w:sz w:val="28"/>
          <w:szCs w:val="28"/>
        </w:rPr>
        <w:t>an end-to-end digital operation and management training system for employees in</w:t>
      </w:r>
      <w:r>
        <w:rPr>
          <w:sz w:val="28"/>
          <w:szCs w:val="28"/>
        </w:rPr>
        <w:t xml:space="preserve"> the public sector </w:t>
      </w:r>
      <w:r w:rsidR="00E03DC8">
        <w:rPr>
          <w:sz w:val="28"/>
          <w:szCs w:val="28"/>
        </w:rPr>
        <w:t>and service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provide</w:t>
      </w:r>
      <w:r w:rsidR="00E03DC8">
        <w:rPr>
          <w:sz w:val="28"/>
          <w:szCs w:val="28"/>
        </w:rPr>
        <w:t xml:space="preserve">rs </w:t>
      </w:r>
      <w:r>
        <w:rPr>
          <w:sz w:val="28"/>
          <w:szCs w:val="28"/>
        </w:rPr>
        <w:t xml:space="preserve"> to</w:t>
      </w:r>
      <w:proofErr w:type="gramEnd"/>
      <w:r>
        <w:rPr>
          <w:sz w:val="28"/>
          <w:szCs w:val="28"/>
        </w:rPr>
        <w:t xml:space="preserve"> the public sector, in accordance with the areas of activity of the National Digital Ministry.</w:t>
      </w:r>
    </w:p>
    <w:p w:rsidR="000B654F" w:rsidRPr="00CC6F93" w:rsidRDefault="000B654F" w:rsidP="000B654F">
      <w:pPr>
        <w:pStyle w:val="a3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The</w:t>
      </w:r>
      <w:r w:rsidR="00CC6F93">
        <w:rPr>
          <w:sz w:val="28"/>
          <w:szCs w:val="28"/>
        </w:rPr>
        <w:t xml:space="preserve"> </w:t>
      </w:r>
      <w:r>
        <w:rPr>
          <w:sz w:val="28"/>
          <w:szCs w:val="28"/>
        </w:rPr>
        <w:t>tender documents can be download</w:t>
      </w:r>
      <w:r w:rsidR="00BD4CE8">
        <w:rPr>
          <w:sz w:val="28"/>
          <w:szCs w:val="28"/>
        </w:rPr>
        <w:t>e</w:t>
      </w:r>
      <w:r>
        <w:rPr>
          <w:sz w:val="28"/>
          <w:szCs w:val="28"/>
        </w:rPr>
        <w:t>d on the website of the Government Procurement Adm</w:t>
      </w:r>
      <w:r w:rsidR="00BD4CE8">
        <w:rPr>
          <w:sz w:val="28"/>
          <w:szCs w:val="28"/>
        </w:rPr>
        <w:t>i</w:t>
      </w:r>
      <w:r>
        <w:rPr>
          <w:sz w:val="28"/>
          <w:szCs w:val="28"/>
        </w:rPr>
        <w:t xml:space="preserve">nistration at:  </w:t>
      </w:r>
      <w:hyperlink r:id="rId5" w:history="1">
        <w:r w:rsidR="00CC6F93" w:rsidRPr="008107A4">
          <w:rPr>
            <w:rStyle w:val="Hyperlink"/>
            <w:sz w:val="24"/>
            <w:szCs w:val="24"/>
          </w:rPr>
          <w:t>https://mr.gov.il/ilgstorefront/he/search/?s=TENDER</w:t>
        </w:r>
      </w:hyperlink>
    </w:p>
    <w:p w:rsidR="00CC6F93" w:rsidRDefault="00CC6F93" w:rsidP="00E03DC8">
      <w:pPr>
        <w:pStyle w:val="a3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The period of the initial contract is up to 24 months, with the inviter </w:t>
      </w:r>
      <w:r w:rsidR="00E03DC8">
        <w:rPr>
          <w:sz w:val="28"/>
          <w:szCs w:val="28"/>
        </w:rPr>
        <w:t xml:space="preserve">entitled </w:t>
      </w:r>
      <w:r>
        <w:rPr>
          <w:sz w:val="28"/>
          <w:szCs w:val="28"/>
        </w:rPr>
        <w:t xml:space="preserve">to extend the period of the contract by </w:t>
      </w:r>
      <w:r w:rsidR="00E03DC8">
        <w:rPr>
          <w:sz w:val="28"/>
          <w:szCs w:val="28"/>
        </w:rPr>
        <w:t xml:space="preserve">and </w:t>
      </w:r>
      <w:r>
        <w:rPr>
          <w:sz w:val="28"/>
          <w:szCs w:val="28"/>
        </w:rPr>
        <w:t>additional period</w:t>
      </w:r>
      <w:r w:rsidR="00E03DC8">
        <w:rPr>
          <w:sz w:val="28"/>
          <w:szCs w:val="28"/>
        </w:rPr>
        <w:t xml:space="preserve"> </w:t>
      </w:r>
      <w:r>
        <w:rPr>
          <w:sz w:val="28"/>
          <w:szCs w:val="28"/>
        </w:rPr>
        <w:t>do not exceed</w:t>
      </w:r>
      <w:r w:rsidR="00E03DC8">
        <w:rPr>
          <w:sz w:val="28"/>
          <w:szCs w:val="28"/>
        </w:rPr>
        <w:t>ing</w:t>
      </w:r>
      <w:r>
        <w:rPr>
          <w:sz w:val="28"/>
          <w:szCs w:val="28"/>
        </w:rPr>
        <w:t>, cumulatively, 60 additional months beyond the period of the contract.</w:t>
      </w:r>
    </w:p>
    <w:p w:rsidR="00CC6F93" w:rsidRDefault="00CC6F93" w:rsidP="000B654F">
      <w:pPr>
        <w:pStyle w:val="a3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Below</w:t>
      </w:r>
      <w:r w:rsidR="00E03DC8">
        <w:rPr>
          <w:sz w:val="28"/>
          <w:szCs w:val="28"/>
        </w:rPr>
        <w:t xml:space="preserve"> </w:t>
      </w:r>
      <w:r>
        <w:rPr>
          <w:sz w:val="28"/>
          <w:szCs w:val="28"/>
        </w:rPr>
        <w:t>is</w:t>
      </w:r>
      <w:r w:rsidR="00E03DC8">
        <w:rPr>
          <w:sz w:val="28"/>
          <w:szCs w:val="28"/>
        </w:rPr>
        <w:t xml:space="preserve"> </w:t>
      </w:r>
      <w:r>
        <w:rPr>
          <w:sz w:val="28"/>
          <w:szCs w:val="28"/>
        </w:rPr>
        <w:t>a summary of the preconditions for participating in the tender (the full and binding conditions are specified in the tender documents</w:t>
      </w:r>
      <w:r w:rsidR="00E03DC8">
        <w:rPr>
          <w:sz w:val="28"/>
          <w:szCs w:val="28"/>
        </w:rPr>
        <w:t>)</w:t>
      </w:r>
      <w:r>
        <w:rPr>
          <w:sz w:val="28"/>
          <w:szCs w:val="28"/>
        </w:rPr>
        <w:t>.</w:t>
      </w:r>
    </w:p>
    <w:p w:rsidR="00CC6F93" w:rsidRDefault="00CC6F93" w:rsidP="00CC6F93">
      <w:pPr>
        <w:pStyle w:val="a3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Summary of the professional preconditions:</w:t>
      </w:r>
    </w:p>
    <w:p w:rsidR="00CC6F93" w:rsidRDefault="00CC6F93" w:rsidP="00361E70">
      <w:pPr>
        <w:pStyle w:val="a3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The bidder has</w:t>
      </w:r>
      <w:r w:rsidR="00E03DC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proven experience between the years 2017 and 2021, including through subcontractors, in providing operating and management services </w:t>
      </w:r>
      <w:r w:rsidR="003D1B71">
        <w:rPr>
          <w:sz w:val="28"/>
          <w:szCs w:val="28"/>
        </w:rPr>
        <w:t>for</w:t>
      </w:r>
      <w:r>
        <w:rPr>
          <w:sz w:val="28"/>
          <w:szCs w:val="28"/>
        </w:rPr>
        <w:t xml:space="preserve"> three projects that meet all the secondary criteria </w:t>
      </w:r>
      <w:r w:rsidR="00E03DC8">
        <w:rPr>
          <w:sz w:val="28"/>
          <w:szCs w:val="28"/>
        </w:rPr>
        <w:t>specified</w:t>
      </w:r>
      <w:r>
        <w:rPr>
          <w:sz w:val="28"/>
          <w:szCs w:val="28"/>
        </w:rPr>
        <w:t xml:space="preserve"> below, for three different organization</w:t>
      </w:r>
      <w:r w:rsidR="003D1B71">
        <w:rPr>
          <w:sz w:val="28"/>
          <w:szCs w:val="28"/>
        </w:rPr>
        <w:t>s</w:t>
      </w:r>
      <w:r>
        <w:rPr>
          <w:sz w:val="28"/>
          <w:szCs w:val="28"/>
        </w:rPr>
        <w:t xml:space="preserve">, </w:t>
      </w:r>
      <w:r w:rsidR="003D1B71">
        <w:rPr>
          <w:sz w:val="28"/>
          <w:szCs w:val="28"/>
        </w:rPr>
        <w:t>with a</w:t>
      </w:r>
      <w:r>
        <w:rPr>
          <w:sz w:val="28"/>
          <w:szCs w:val="28"/>
        </w:rPr>
        <w:t xml:space="preserve"> minimum of 100 employees each, </w:t>
      </w:r>
      <w:r w:rsidR="003D1B71">
        <w:rPr>
          <w:sz w:val="28"/>
          <w:szCs w:val="28"/>
        </w:rPr>
        <w:t>including</w:t>
      </w:r>
      <w:r>
        <w:rPr>
          <w:sz w:val="28"/>
          <w:szCs w:val="28"/>
        </w:rPr>
        <w:t xml:space="preserve"> at least one </w:t>
      </w:r>
      <w:r w:rsidR="003D1B71">
        <w:rPr>
          <w:sz w:val="28"/>
          <w:szCs w:val="28"/>
        </w:rPr>
        <w:t>public sector organization</w:t>
      </w:r>
      <w:r>
        <w:rPr>
          <w:sz w:val="28"/>
          <w:szCs w:val="28"/>
        </w:rPr>
        <w:t xml:space="preserve"> (regarding this paragraph: a</w:t>
      </w:r>
      <w:r w:rsidR="003D1B71">
        <w:rPr>
          <w:sz w:val="28"/>
          <w:szCs w:val="28"/>
        </w:rPr>
        <w:t xml:space="preserve"> </w:t>
      </w:r>
      <w:r>
        <w:rPr>
          <w:sz w:val="28"/>
          <w:szCs w:val="28"/>
        </w:rPr>
        <w:t>public sector organization con</w:t>
      </w:r>
      <w:r w:rsidR="003D1B71">
        <w:rPr>
          <w:sz w:val="28"/>
          <w:szCs w:val="28"/>
        </w:rPr>
        <w:t>stitutes a “public body” as def</w:t>
      </w:r>
      <w:r>
        <w:rPr>
          <w:sz w:val="28"/>
          <w:szCs w:val="28"/>
        </w:rPr>
        <w:t>ined in Article 5 of the Equal Rights for Pe</w:t>
      </w:r>
      <w:r w:rsidR="00361E70">
        <w:rPr>
          <w:sz w:val="28"/>
          <w:szCs w:val="28"/>
        </w:rPr>
        <w:t>rsons</w:t>
      </w:r>
      <w:r>
        <w:rPr>
          <w:sz w:val="28"/>
          <w:szCs w:val="28"/>
        </w:rPr>
        <w:t xml:space="preserve"> with Disabilities Law, 5798-1958. Each of the projects meets all the following conditions:</w:t>
      </w:r>
    </w:p>
    <w:p w:rsidR="00CC6F93" w:rsidRDefault="00CC6F93" w:rsidP="00564637">
      <w:pPr>
        <w:pStyle w:val="a3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The project included the development and implementation of a minimum of 30 days of professional training</w:t>
      </w:r>
      <w:r w:rsidR="00564637">
        <w:rPr>
          <w:sz w:val="28"/>
          <w:szCs w:val="28"/>
        </w:rPr>
        <w:t>,</w:t>
      </w:r>
      <w:r>
        <w:rPr>
          <w:sz w:val="28"/>
          <w:szCs w:val="28"/>
        </w:rPr>
        <w:t xml:space="preserve"> each of which </w:t>
      </w:r>
      <w:r w:rsidR="00564637">
        <w:rPr>
          <w:sz w:val="28"/>
          <w:szCs w:val="28"/>
        </w:rPr>
        <w:t>lasted for a minimum of 5 hours,</w:t>
      </w:r>
      <w:r>
        <w:rPr>
          <w:sz w:val="28"/>
          <w:szCs w:val="28"/>
        </w:rPr>
        <w:t xml:space="preserve"> with</w:t>
      </w:r>
      <w:r w:rsidR="0056463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at least 10 participants (henceforth </w:t>
      </w:r>
      <w:r w:rsidR="00564637">
        <w:rPr>
          <w:sz w:val="28"/>
          <w:szCs w:val="28"/>
        </w:rPr>
        <w:t>a</w:t>
      </w:r>
      <w:r>
        <w:rPr>
          <w:sz w:val="28"/>
          <w:szCs w:val="28"/>
        </w:rPr>
        <w:t xml:space="preserve"> </w:t>
      </w:r>
      <w:r w:rsidR="00564637">
        <w:rPr>
          <w:sz w:val="28"/>
          <w:szCs w:val="28"/>
        </w:rPr>
        <w:t>“</w:t>
      </w:r>
      <w:r>
        <w:rPr>
          <w:sz w:val="28"/>
          <w:szCs w:val="28"/>
        </w:rPr>
        <w:t>training day”). The project can include one or more types of training.</w:t>
      </w:r>
    </w:p>
    <w:p w:rsidR="00CC6F93" w:rsidRDefault="00CC6F93" w:rsidP="00564637">
      <w:pPr>
        <w:pStyle w:val="a3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 xml:space="preserve">The project </w:t>
      </w:r>
      <w:r w:rsidR="00564637">
        <w:rPr>
          <w:sz w:val="28"/>
          <w:szCs w:val="28"/>
        </w:rPr>
        <w:t>operated</w:t>
      </w:r>
      <w:r>
        <w:rPr>
          <w:sz w:val="28"/>
          <w:szCs w:val="28"/>
        </w:rPr>
        <w:t xml:space="preserve"> for </w:t>
      </w:r>
      <w:r w:rsidR="00564637">
        <w:rPr>
          <w:sz w:val="28"/>
          <w:szCs w:val="28"/>
        </w:rPr>
        <w:t>a minimum of</w:t>
      </w:r>
      <w:r>
        <w:rPr>
          <w:sz w:val="28"/>
          <w:szCs w:val="28"/>
        </w:rPr>
        <w:t xml:space="preserve"> 6 consecutive months.</w:t>
      </w:r>
    </w:p>
    <w:p w:rsidR="00CC6F93" w:rsidRDefault="00CC6F93" w:rsidP="00564637">
      <w:pPr>
        <w:pStyle w:val="a3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 xml:space="preserve">The </w:t>
      </w:r>
      <w:r w:rsidR="00564637">
        <w:rPr>
          <w:sz w:val="28"/>
          <w:szCs w:val="28"/>
        </w:rPr>
        <w:t>total cost</w:t>
      </w:r>
      <w:r>
        <w:rPr>
          <w:sz w:val="28"/>
          <w:szCs w:val="28"/>
        </w:rPr>
        <w:t xml:space="preserve"> of the project was no less that 1,000,000 shekels (including VAT) </w:t>
      </w:r>
      <w:r w:rsidR="00564637">
        <w:rPr>
          <w:sz w:val="28"/>
          <w:szCs w:val="28"/>
        </w:rPr>
        <w:t xml:space="preserve">in at least </w:t>
      </w:r>
      <w:r>
        <w:rPr>
          <w:sz w:val="28"/>
          <w:szCs w:val="28"/>
        </w:rPr>
        <w:t>one year.</w:t>
      </w:r>
    </w:p>
    <w:p w:rsidR="000A5C91" w:rsidRDefault="000A5C91" w:rsidP="00564637">
      <w:pPr>
        <w:pStyle w:val="a3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 xml:space="preserve">For the purpose of </w:t>
      </w:r>
      <w:r w:rsidR="00564637">
        <w:rPr>
          <w:sz w:val="28"/>
          <w:szCs w:val="28"/>
        </w:rPr>
        <w:t>implementing</w:t>
      </w:r>
      <w:r>
        <w:rPr>
          <w:sz w:val="28"/>
          <w:szCs w:val="28"/>
        </w:rPr>
        <w:t xml:space="preserve"> the project the bidder employed at least 5 team members by direct employment or as freelancers.</w:t>
      </w:r>
    </w:p>
    <w:p w:rsidR="000A5C91" w:rsidRDefault="000A5C91" w:rsidP="00564637">
      <w:pPr>
        <w:pStyle w:val="a3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The operation of the project included ma</w:t>
      </w:r>
      <w:r w:rsidR="00564637">
        <w:rPr>
          <w:sz w:val="28"/>
          <w:szCs w:val="28"/>
        </w:rPr>
        <w:t>intaining</w:t>
      </w:r>
      <w:r>
        <w:rPr>
          <w:sz w:val="28"/>
          <w:szCs w:val="28"/>
        </w:rPr>
        <w:t xml:space="preserve"> a</w:t>
      </w:r>
      <w:r w:rsidR="0096102A">
        <w:rPr>
          <w:sz w:val="28"/>
          <w:szCs w:val="28"/>
        </w:rPr>
        <w:t xml:space="preserve"> </w:t>
      </w:r>
      <w:r>
        <w:rPr>
          <w:sz w:val="28"/>
          <w:szCs w:val="28"/>
        </w:rPr>
        <w:t>database</w:t>
      </w:r>
      <w:r w:rsidR="0096102A">
        <w:rPr>
          <w:sz w:val="28"/>
          <w:szCs w:val="28"/>
        </w:rPr>
        <w:t xml:space="preserve"> </w:t>
      </w:r>
      <w:r>
        <w:rPr>
          <w:sz w:val="28"/>
          <w:szCs w:val="28"/>
        </w:rPr>
        <w:t>about the training sessions and the participants.</w:t>
      </w:r>
    </w:p>
    <w:p w:rsidR="000A5C91" w:rsidRDefault="000A5C91" w:rsidP="00CC6F93">
      <w:pPr>
        <w:pStyle w:val="a3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The project included measurement,</w:t>
      </w:r>
      <w:r w:rsidR="00564637">
        <w:rPr>
          <w:sz w:val="28"/>
          <w:szCs w:val="28"/>
        </w:rPr>
        <w:t xml:space="preserve"> assessment and evaluations</w:t>
      </w:r>
      <w:r>
        <w:rPr>
          <w:sz w:val="28"/>
          <w:szCs w:val="28"/>
        </w:rPr>
        <w:t>.</w:t>
      </w:r>
    </w:p>
    <w:p w:rsidR="000A5C91" w:rsidRDefault="000A5C91" w:rsidP="000A5C91">
      <w:pPr>
        <w:pStyle w:val="a3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 xml:space="preserve">Financial </w:t>
      </w:r>
      <w:r w:rsidR="00D36ED7">
        <w:rPr>
          <w:sz w:val="28"/>
          <w:szCs w:val="28"/>
        </w:rPr>
        <w:t>strength –</w:t>
      </w:r>
      <w:r w:rsidR="00CF1D00">
        <w:rPr>
          <w:sz w:val="28"/>
          <w:szCs w:val="28"/>
        </w:rPr>
        <w:t xml:space="preserve"> </w:t>
      </w:r>
      <w:r w:rsidR="00D36ED7">
        <w:rPr>
          <w:sz w:val="28"/>
          <w:szCs w:val="28"/>
        </w:rPr>
        <w:t xml:space="preserve">the bidder has an annual monetary turnover of no </w:t>
      </w:r>
      <w:r w:rsidR="008D7940">
        <w:rPr>
          <w:sz w:val="28"/>
          <w:szCs w:val="28"/>
        </w:rPr>
        <w:t>less than 7,000,000 shekels (NIS 7 million) in a calendar year, for</w:t>
      </w:r>
      <w:r w:rsidR="007D495B">
        <w:rPr>
          <w:sz w:val="28"/>
          <w:szCs w:val="28"/>
        </w:rPr>
        <w:t xml:space="preserve"> </w:t>
      </w:r>
      <w:r w:rsidR="008D7940">
        <w:rPr>
          <w:sz w:val="28"/>
          <w:szCs w:val="28"/>
        </w:rPr>
        <w:t>at least</w:t>
      </w:r>
      <w:r w:rsidR="007D495B">
        <w:rPr>
          <w:sz w:val="28"/>
          <w:szCs w:val="28"/>
        </w:rPr>
        <w:t xml:space="preserve"> </w:t>
      </w:r>
      <w:r w:rsidR="008D7940">
        <w:rPr>
          <w:sz w:val="28"/>
          <w:szCs w:val="28"/>
        </w:rPr>
        <w:t>two years between 2019</w:t>
      </w:r>
      <w:r w:rsidR="007D495B">
        <w:rPr>
          <w:sz w:val="28"/>
          <w:szCs w:val="28"/>
        </w:rPr>
        <w:t xml:space="preserve"> </w:t>
      </w:r>
      <w:r w:rsidR="008D7940">
        <w:rPr>
          <w:sz w:val="28"/>
          <w:szCs w:val="28"/>
        </w:rPr>
        <w:t>and 2021 (not necessar</w:t>
      </w:r>
      <w:r w:rsidR="007D495B">
        <w:rPr>
          <w:sz w:val="28"/>
          <w:szCs w:val="28"/>
        </w:rPr>
        <w:t>il</w:t>
      </w:r>
      <w:r w:rsidR="008D7940">
        <w:rPr>
          <w:sz w:val="28"/>
          <w:szCs w:val="28"/>
        </w:rPr>
        <w:t>y consecutively).</w:t>
      </w:r>
    </w:p>
    <w:p w:rsidR="008D7940" w:rsidRDefault="007D495B" w:rsidP="000C66B0">
      <w:pPr>
        <w:pStyle w:val="a3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Regarding the condition on the matter of the bidder’s experience according to  paragraph 2.3.1.14.1.1 and the condition regarding financial strength ac</w:t>
      </w:r>
      <w:r w:rsidR="00CF1D00">
        <w:rPr>
          <w:sz w:val="28"/>
          <w:szCs w:val="28"/>
        </w:rPr>
        <w:t>cording to paragraph 2.3.3.24.1.</w:t>
      </w:r>
      <w:r>
        <w:rPr>
          <w:sz w:val="28"/>
          <w:szCs w:val="28"/>
        </w:rPr>
        <w:t xml:space="preserve">2, it is hereby clarified that these conditions must exist in the bidder itself as a separate legal </w:t>
      </w:r>
      <w:r w:rsidR="00CF1D00">
        <w:rPr>
          <w:sz w:val="28"/>
          <w:szCs w:val="28"/>
        </w:rPr>
        <w:t>entity</w:t>
      </w:r>
      <w:r>
        <w:rPr>
          <w:sz w:val="28"/>
          <w:szCs w:val="28"/>
        </w:rPr>
        <w:t xml:space="preserve"> (including experience accumulated by the bidder in </w:t>
      </w:r>
      <w:r w:rsidR="00CF1D00">
        <w:rPr>
          <w:sz w:val="28"/>
          <w:szCs w:val="28"/>
        </w:rPr>
        <w:t>using</w:t>
      </w:r>
      <w:r>
        <w:rPr>
          <w:sz w:val="28"/>
          <w:szCs w:val="28"/>
        </w:rPr>
        <w:t xml:space="preserve"> subcontractors in the past</w:t>
      </w:r>
      <w:r w:rsidR="00CF1D00">
        <w:rPr>
          <w:sz w:val="28"/>
          <w:szCs w:val="28"/>
        </w:rPr>
        <w:t>)</w:t>
      </w:r>
      <w:r>
        <w:rPr>
          <w:sz w:val="28"/>
          <w:szCs w:val="28"/>
        </w:rPr>
        <w:t>. In the event that the</w:t>
      </w:r>
      <w:r w:rsidR="000C66B0">
        <w:rPr>
          <w:sz w:val="28"/>
          <w:szCs w:val="28"/>
        </w:rPr>
        <w:t xml:space="preserve"> bidder, as a separate legal en</w:t>
      </w:r>
      <w:r>
        <w:rPr>
          <w:sz w:val="28"/>
          <w:szCs w:val="28"/>
        </w:rPr>
        <w:t xml:space="preserve">tity, does not meet the professional preconditions specified above, and an organizational change took place in the bidder’s past (e.g. acquisition of activity, incorporation, reorganization or a merger of companies in some other way), in a manner in which the relevant activity for the purpose of meeting the preconditions was integrated </w:t>
      </w:r>
      <w:r w:rsidR="000C66B0">
        <w:rPr>
          <w:sz w:val="28"/>
          <w:szCs w:val="28"/>
        </w:rPr>
        <w:t>by</w:t>
      </w:r>
      <w:r>
        <w:rPr>
          <w:sz w:val="28"/>
          <w:szCs w:val="28"/>
        </w:rPr>
        <w:t xml:space="preserve"> the bidder,</w:t>
      </w:r>
      <w:r w:rsidR="000C66B0">
        <w:rPr>
          <w:sz w:val="28"/>
          <w:szCs w:val="28"/>
        </w:rPr>
        <w:t xml:space="preserve"> t</w:t>
      </w:r>
      <w:r>
        <w:rPr>
          <w:sz w:val="28"/>
          <w:szCs w:val="28"/>
        </w:rPr>
        <w:t xml:space="preserve">he bidder can ask the inviter to add to its data the data of the body in which the activity took place prior to the organization change. A decision regarding recognition of the data of the body in which the activity </w:t>
      </w:r>
      <w:r w:rsidR="0096102A">
        <w:rPr>
          <w:sz w:val="28"/>
          <w:szCs w:val="28"/>
        </w:rPr>
        <w:t>took pla</w:t>
      </w:r>
      <w:r>
        <w:rPr>
          <w:sz w:val="28"/>
          <w:szCs w:val="28"/>
        </w:rPr>
        <w:t xml:space="preserve">ce will be subject to the exclusive </w:t>
      </w:r>
      <w:r w:rsidR="000C66B0">
        <w:rPr>
          <w:sz w:val="28"/>
          <w:szCs w:val="28"/>
        </w:rPr>
        <w:t>discretion</w:t>
      </w:r>
      <w:r>
        <w:rPr>
          <w:sz w:val="28"/>
          <w:szCs w:val="28"/>
        </w:rPr>
        <w:t xml:space="preserve"> of the inviter.</w:t>
      </w:r>
    </w:p>
    <w:p w:rsidR="0096102A" w:rsidRDefault="0096102A" w:rsidP="000A5C91">
      <w:pPr>
        <w:pStyle w:val="a3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The bidder has a project manager (who is employed by the bidder or to whom the bidder will connect for the purpose of this tender) who meets the following requirements:</w:t>
      </w:r>
    </w:p>
    <w:p w:rsidR="0096102A" w:rsidRDefault="00070441" w:rsidP="0096102A">
      <w:pPr>
        <w:pStyle w:val="a3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A</w:t>
      </w:r>
      <w:r w:rsidR="0096102A">
        <w:rPr>
          <w:sz w:val="28"/>
          <w:szCs w:val="28"/>
        </w:rPr>
        <w:t>n academic degree from an institution recognized by the Council for Higher Education, or an equivalent degree from the Education Ministry for degrees from foreign institutions.</w:t>
      </w:r>
    </w:p>
    <w:p w:rsidR="0096102A" w:rsidRDefault="00070441" w:rsidP="0096102A">
      <w:pPr>
        <w:pStyle w:val="a3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E</w:t>
      </w:r>
      <w:r w:rsidR="0096102A">
        <w:rPr>
          <w:sz w:val="28"/>
          <w:szCs w:val="28"/>
        </w:rPr>
        <w:t>xperience in</w:t>
      </w:r>
      <w:r w:rsidR="00FC3ADD">
        <w:rPr>
          <w:rFonts w:hint="cs"/>
          <w:sz w:val="28"/>
          <w:szCs w:val="28"/>
          <w:rtl/>
        </w:rPr>
        <w:t xml:space="preserve"> </w:t>
      </w:r>
      <w:r w:rsidR="00FC3ADD">
        <w:rPr>
          <w:sz w:val="28"/>
          <w:szCs w:val="28"/>
        </w:rPr>
        <w:t>the</w:t>
      </w:r>
      <w:r w:rsidR="0096102A">
        <w:rPr>
          <w:sz w:val="28"/>
          <w:szCs w:val="28"/>
        </w:rPr>
        <w:t xml:space="preserve"> operation and management of at least two guidance or tra</w:t>
      </w:r>
      <w:r>
        <w:rPr>
          <w:sz w:val="28"/>
          <w:szCs w:val="28"/>
        </w:rPr>
        <w:t>i</w:t>
      </w:r>
      <w:r w:rsidR="0096102A">
        <w:rPr>
          <w:sz w:val="28"/>
          <w:szCs w:val="28"/>
        </w:rPr>
        <w:t>ning projects during the years 2017 to 2021, for each of the projects all the following are true:</w:t>
      </w:r>
    </w:p>
    <w:p w:rsidR="004A6082" w:rsidRDefault="004A6082" w:rsidP="0096102A">
      <w:pPr>
        <w:pStyle w:val="a3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The project was carried out for a minimum of 6 consecutive months, during which the project manager was involved in managing the project (the project can include one or more types of training).</w:t>
      </w:r>
    </w:p>
    <w:p w:rsidR="004A6082" w:rsidRDefault="004A6082" w:rsidP="0096102A">
      <w:pPr>
        <w:pStyle w:val="a3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The number of participants</w:t>
      </w:r>
      <w:r w:rsidR="00FC3ADD">
        <w:rPr>
          <w:sz w:val="28"/>
          <w:szCs w:val="28"/>
        </w:rPr>
        <w:t xml:space="preserve"> (trainees)</w:t>
      </w:r>
      <w:r>
        <w:rPr>
          <w:sz w:val="28"/>
          <w:szCs w:val="28"/>
        </w:rPr>
        <w:t xml:space="preserve"> in the project during the period when the project manager was involved was no fewer than 100.</w:t>
      </w:r>
    </w:p>
    <w:p w:rsidR="004A6082" w:rsidRDefault="004A6082" w:rsidP="0096102A">
      <w:pPr>
        <w:pStyle w:val="a3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The project included a</w:t>
      </w:r>
      <w:r w:rsidR="00FC3ADD">
        <w:rPr>
          <w:sz w:val="28"/>
          <w:szCs w:val="28"/>
        </w:rPr>
        <w:t xml:space="preserve"> minimum of 10 days of training</w:t>
      </w:r>
      <w:r>
        <w:rPr>
          <w:sz w:val="28"/>
          <w:szCs w:val="28"/>
        </w:rPr>
        <w:t xml:space="preserve"> during which professional content was taught, each of which lasted for at least 5 hours with at least 10 participants.</w:t>
      </w:r>
    </w:p>
    <w:p w:rsidR="004A6082" w:rsidRDefault="004A6082" w:rsidP="0096102A">
      <w:pPr>
        <w:pStyle w:val="a3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His work on the project included managing a staff of at least 5 people.</w:t>
      </w:r>
    </w:p>
    <w:p w:rsidR="004A6082" w:rsidRDefault="004A6082" w:rsidP="004A6082">
      <w:pPr>
        <w:pStyle w:val="a3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 xml:space="preserve">The bidder has a manager of development, training and innovation (who is employed by the bidder or </w:t>
      </w:r>
      <w:r w:rsidR="00FC3ADD">
        <w:rPr>
          <w:sz w:val="28"/>
          <w:szCs w:val="28"/>
        </w:rPr>
        <w:t xml:space="preserve">with </w:t>
      </w:r>
      <w:r>
        <w:rPr>
          <w:sz w:val="28"/>
          <w:szCs w:val="28"/>
        </w:rPr>
        <w:t>whom the bidder will connect with for the purpose of this tender), who meets the following requirements:</w:t>
      </w:r>
    </w:p>
    <w:p w:rsidR="00070441" w:rsidRDefault="00070441" w:rsidP="00070441">
      <w:pPr>
        <w:pStyle w:val="a3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>An academic degree from an institution recognized by the Council for Higher Education, or an equivalent degree from the Education Ministry for degrees from foreign institutions.</w:t>
      </w:r>
    </w:p>
    <w:p w:rsidR="00070441" w:rsidRDefault="00070441" w:rsidP="00507319">
      <w:pPr>
        <w:pStyle w:val="a3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 xml:space="preserve">Experience in operation and management of at least two   guidance or training projects during the years 2017 to 2021, each of </w:t>
      </w:r>
      <w:r w:rsidR="00507319">
        <w:rPr>
          <w:sz w:val="28"/>
          <w:szCs w:val="28"/>
        </w:rPr>
        <w:t>which</w:t>
      </w:r>
      <w:r>
        <w:rPr>
          <w:sz w:val="28"/>
          <w:szCs w:val="28"/>
        </w:rPr>
        <w:t xml:space="preserve"> projects </w:t>
      </w:r>
      <w:r w:rsidR="00507319">
        <w:rPr>
          <w:sz w:val="28"/>
          <w:szCs w:val="28"/>
        </w:rPr>
        <w:t>met the following criteria</w:t>
      </w:r>
      <w:r>
        <w:rPr>
          <w:sz w:val="28"/>
          <w:szCs w:val="28"/>
        </w:rPr>
        <w:t>:</w:t>
      </w:r>
    </w:p>
    <w:p w:rsidR="00070441" w:rsidRDefault="00070441" w:rsidP="00070441">
      <w:pPr>
        <w:pStyle w:val="a3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>The project was carried out for a minimum of 6 consecutive months, during which the project manager was involved in managing the project (the project can include one or more types of training).</w:t>
      </w:r>
    </w:p>
    <w:p w:rsidR="00070441" w:rsidRDefault="00070441" w:rsidP="00070441">
      <w:pPr>
        <w:pStyle w:val="a3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>The number of participants</w:t>
      </w:r>
      <w:r w:rsidR="00AE0DB2">
        <w:rPr>
          <w:sz w:val="28"/>
          <w:szCs w:val="28"/>
        </w:rPr>
        <w:t xml:space="preserve"> (trainees)</w:t>
      </w:r>
      <w:r>
        <w:rPr>
          <w:sz w:val="28"/>
          <w:szCs w:val="28"/>
        </w:rPr>
        <w:t xml:space="preserve"> in the project during the period when the project manager was involved was no fewer than 100.</w:t>
      </w:r>
    </w:p>
    <w:p w:rsidR="00070441" w:rsidRDefault="00070441" w:rsidP="00070441">
      <w:pPr>
        <w:pStyle w:val="a3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>The project included a</w:t>
      </w:r>
      <w:r w:rsidR="009E4B85">
        <w:rPr>
          <w:sz w:val="28"/>
          <w:szCs w:val="28"/>
        </w:rPr>
        <w:t xml:space="preserve"> minimum of 10 days of training</w:t>
      </w:r>
      <w:r>
        <w:rPr>
          <w:sz w:val="28"/>
          <w:szCs w:val="28"/>
        </w:rPr>
        <w:t xml:space="preserve"> during which professional content was taught, each of which lasted for at least 5 hours with at least 10 participants.</w:t>
      </w:r>
    </w:p>
    <w:p w:rsidR="00070441" w:rsidRDefault="00070441" w:rsidP="00070441">
      <w:pPr>
        <w:rPr>
          <w:sz w:val="28"/>
          <w:szCs w:val="28"/>
        </w:rPr>
      </w:pPr>
      <w:r>
        <w:rPr>
          <w:sz w:val="28"/>
          <w:szCs w:val="28"/>
        </w:rPr>
        <w:t>2.</w:t>
      </w:r>
      <w:r w:rsidR="009E4B85">
        <w:rPr>
          <w:sz w:val="28"/>
          <w:szCs w:val="28"/>
        </w:rPr>
        <w:t xml:space="preserve"> </w:t>
      </w:r>
      <w:r>
        <w:rPr>
          <w:sz w:val="28"/>
          <w:szCs w:val="28"/>
        </w:rPr>
        <w:t>Summary of the general preconditions:</w:t>
      </w:r>
    </w:p>
    <w:p w:rsidR="00070441" w:rsidRDefault="00070441" w:rsidP="00070441">
      <w:pPr>
        <w:rPr>
          <w:sz w:val="28"/>
          <w:szCs w:val="28"/>
        </w:rPr>
      </w:pPr>
      <w:r>
        <w:rPr>
          <w:sz w:val="28"/>
          <w:szCs w:val="28"/>
        </w:rPr>
        <w:t xml:space="preserve">           1. The bidder is a corporation registered in Israel in any registry conducted </w:t>
      </w:r>
      <w:r w:rsidR="009E4B85">
        <w:rPr>
          <w:sz w:val="28"/>
          <w:szCs w:val="28"/>
        </w:rPr>
        <w:t xml:space="preserve">  </w:t>
      </w:r>
      <w:r>
        <w:rPr>
          <w:sz w:val="28"/>
          <w:szCs w:val="28"/>
        </w:rPr>
        <w:t>legally and related to the subject of the contract.</w:t>
      </w:r>
    </w:p>
    <w:p w:rsidR="007038B5" w:rsidRDefault="00070441" w:rsidP="004151C9">
      <w:pPr>
        <w:rPr>
          <w:sz w:val="28"/>
          <w:szCs w:val="28"/>
        </w:rPr>
      </w:pPr>
      <w:r>
        <w:rPr>
          <w:sz w:val="28"/>
          <w:szCs w:val="28"/>
        </w:rPr>
        <w:t xml:space="preserve">           2. The bidder and the and the ent</w:t>
      </w:r>
      <w:r w:rsidR="004151C9">
        <w:rPr>
          <w:sz w:val="28"/>
          <w:szCs w:val="28"/>
        </w:rPr>
        <w:t>ity “affiliated”</w:t>
      </w:r>
      <w:r w:rsidR="009E4B85">
        <w:rPr>
          <w:sz w:val="28"/>
          <w:szCs w:val="28"/>
        </w:rPr>
        <w:t xml:space="preserve"> to it (as define</w:t>
      </w:r>
      <w:r>
        <w:rPr>
          <w:sz w:val="28"/>
          <w:szCs w:val="28"/>
        </w:rPr>
        <w:t>d in paragraph 2b of the Public Bodies Transactions Law) were not convicted of more than two offenses according to the Foreign Workers Law (</w:t>
      </w:r>
      <w:r w:rsidR="004151C9">
        <w:rPr>
          <w:sz w:val="28"/>
          <w:szCs w:val="28"/>
        </w:rPr>
        <w:t>Prohibition of Unlawful Employment</w:t>
      </w:r>
      <w:r>
        <w:rPr>
          <w:sz w:val="28"/>
          <w:szCs w:val="28"/>
        </w:rPr>
        <w:t xml:space="preserve">), 5751-1991, and the Minimum Wage Law, 5747-1987, or </w:t>
      </w:r>
      <w:r w:rsidR="00954605">
        <w:rPr>
          <w:sz w:val="28"/>
          <w:szCs w:val="28"/>
        </w:rPr>
        <w:t xml:space="preserve">who </w:t>
      </w:r>
      <w:r>
        <w:rPr>
          <w:sz w:val="28"/>
          <w:szCs w:val="28"/>
        </w:rPr>
        <w:t>were convicted, as mentioned, but at least a year has passed from the date of the last conviction and up to the date of submitting the bid.</w:t>
      </w:r>
    </w:p>
    <w:p w:rsidR="007038B5" w:rsidRDefault="007038B5" w:rsidP="00954605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954605">
        <w:rPr>
          <w:sz w:val="28"/>
          <w:szCs w:val="28"/>
        </w:rPr>
        <w:t xml:space="preserve">  3. </w:t>
      </w:r>
      <w:r w:rsidRPr="007038B5">
        <w:rPr>
          <w:sz w:val="28"/>
          <w:szCs w:val="28"/>
        </w:rPr>
        <w:t xml:space="preserve">The bidder meets the directives of </w:t>
      </w:r>
      <w:r>
        <w:rPr>
          <w:sz w:val="28"/>
          <w:szCs w:val="28"/>
        </w:rPr>
        <w:t xml:space="preserve">Paragraph 9 of </w:t>
      </w:r>
      <w:r w:rsidRPr="007038B5">
        <w:rPr>
          <w:sz w:val="28"/>
          <w:szCs w:val="28"/>
        </w:rPr>
        <w:t>the Equal Rights for Pe</w:t>
      </w:r>
      <w:r w:rsidR="00954605">
        <w:rPr>
          <w:sz w:val="28"/>
          <w:szCs w:val="28"/>
        </w:rPr>
        <w:t>rsons</w:t>
      </w:r>
      <w:r w:rsidRPr="007038B5">
        <w:rPr>
          <w:sz w:val="28"/>
          <w:szCs w:val="28"/>
        </w:rPr>
        <w:t xml:space="preserve"> </w:t>
      </w:r>
      <w:proofErr w:type="gramStart"/>
      <w:r w:rsidRPr="007038B5">
        <w:rPr>
          <w:sz w:val="28"/>
          <w:szCs w:val="28"/>
        </w:rPr>
        <w:t>With</w:t>
      </w:r>
      <w:proofErr w:type="gramEnd"/>
      <w:r w:rsidRPr="007038B5">
        <w:rPr>
          <w:sz w:val="28"/>
          <w:szCs w:val="28"/>
        </w:rPr>
        <w:t xml:space="preserve"> Disabilities</w:t>
      </w:r>
      <w:r>
        <w:rPr>
          <w:sz w:val="28"/>
          <w:szCs w:val="28"/>
        </w:rPr>
        <w:t xml:space="preserve"> Law, 5758 -1998, or </w:t>
      </w:r>
      <w:r w:rsidR="00954605">
        <w:rPr>
          <w:sz w:val="28"/>
          <w:szCs w:val="28"/>
        </w:rPr>
        <w:t>is not subject to</w:t>
      </w:r>
      <w:r>
        <w:rPr>
          <w:sz w:val="28"/>
          <w:szCs w:val="28"/>
        </w:rPr>
        <w:t xml:space="preserve"> it, and operates as required in Paragraph 2b1 of the Public Bodies Transaction</w:t>
      </w:r>
      <w:r w:rsidR="00954605">
        <w:rPr>
          <w:sz w:val="28"/>
          <w:szCs w:val="28"/>
        </w:rPr>
        <w:t>s</w:t>
      </w:r>
      <w:r>
        <w:rPr>
          <w:sz w:val="28"/>
          <w:szCs w:val="28"/>
        </w:rPr>
        <w:t xml:space="preserve"> Law.</w:t>
      </w:r>
    </w:p>
    <w:p w:rsidR="007038B5" w:rsidRDefault="007038B5" w:rsidP="00C20128">
      <w:pPr>
        <w:rPr>
          <w:sz w:val="28"/>
          <w:szCs w:val="28"/>
        </w:rPr>
      </w:pPr>
      <w:r>
        <w:rPr>
          <w:sz w:val="28"/>
          <w:szCs w:val="28"/>
        </w:rPr>
        <w:t xml:space="preserve">       4. The bidder keeps the account </w:t>
      </w:r>
      <w:r w:rsidR="00C20128">
        <w:rPr>
          <w:sz w:val="28"/>
          <w:szCs w:val="28"/>
        </w:rPr>
        <w:t>ledgers</w:t>
      </w:r>
      <w:r>
        <w:rPr>
          <w:sz w:val="28"/>
          <w:szCs w:val="28"/>
        </w:rPr>
        <w:t xml:space="preserve"> and re</w:t>
      </w:r>
      <w:r w:rsidR="00C20128">
        <w:rPr>
          <w:sz w:val="28"/>
          <w:szCs w:val="28"/>
        </w:rPr>
        <w:t>cords</w:t>
      </w:r>
      <w:r>
        <w:rPr>
          <w:sz w:val="28"/>
          <w:szCs w:val="28"/>
        </w:rPr>
        <w:t xml:space="preserve"> that it is required to keep according to the Income Tax Order [new version] and the Value Added Tax Law, 5736-1975, or is exempt from keeping them.</w:t>
      </w:r>
    </w:p>
    <w:p w:rsidR="00370A49" w:rsidRDefault="007038B5" w:rsidP="00F038C2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F038C2">
        <w:rPr>
          <w:sz w:val="28"/>
          <w:szCs w:val="28"/>
        </w:rPr>
        <w:t xml:space="preserve">      5. The bidder reports to </w:t>
      </w:r>
      <w:r>
        <w:rPr>
          <w:sz w:val="28"/>
          <w:szCs w:val="28"/>
        </w:rPr>
        <w:t xml:space="preserve">the </w:t>
      </w:r>
      <w:r w:rsidR="00333D68">
        <w:rPr>
          <w:sz w:val="28"/>
          <w:szCs w:val="28"/>
        </w:rPr>
        <w:t>tax assessor</w:t>
      </w:r>
      <w:r>
        <w:rPr>
          <w:sz w:val="28"/>
          <w:szCs w:val="28"/>
        </w:rPr>
        <w:t xml:space="preserve"> </w:t>
      </w:r>
      <w:r w:rsidR="00333D68">
        <w:rPr>
          <w:sz w:val="28"/>
          <w:szCs w:val="28"/>
        </w:rPr>
        <w:t>on</w:t>
      </w:r>
      <w:r>
        <w:rPr>
          <w:sz w:val="28"/>
          <w:szCs w:val="28"/>
        </w:rPr>
        <w:t xml:space="preserve"> its </w:t>
      </w:r>
      <w:r w:rsidR="00333D68">
        <w:rPr>
          <w:sz w:val="28"/>
          <w:szCs w:val="28"/>
        </w:rPr>
        <w:t>revenues</w:t>
      </w:r>
      <w:r>
        <w:rPr>
          <w:sz w:val="28"/>
          <w:szCs w:val="28"/>
        </w:rPr>
        <w:t xml:space="preserve"> and reports to the </w:t>
      </w:r>
      <w:r w:rsidR="00370A49">
        <w:rPr>
          <w:sz w:val="28"/>
          <w:szCs w:val="28"/>
        </w:rPr>
        <w:t>m</w:t>
      </w:r>
      <w:r>
        <w:rPr>
          <w:sz w:val="28"/>
          <w:szCs w:val="28"/>
        </w:rPr>
        <w:t xml:space="preserve">anager of </w:t>
      </w:r>
      <w:r w:rsidR="00370A49">
        <w:rPr>
          <w:sz w:val="28"/>
          <w:szCs w:val="28"/>
        </w:rPr>
        <w:t>b</w:t>
      </w:r>
      <w:r>
        <w:rPr>
          <w:sz w:val="28"/>
          <w:szCs w:val="28"/>
        </w:rPr>
        <w:t xml:space="preserve">usinesses </w:t>
      </w:r>
      <w:r w:rsidR="00F038C2">
        <w:rPr>
          <w:sz w:val="28"/>
          <w:szCs w:val="28"/>
        </w:rPr>
        <w:t>subject to corporate</w:t>
      </w:r>
      <w:r>
        <w:rPr>
          <w:sz w:val="28"/>
          <w:szCs w:val="28"/>
        </w:rPr>
        <w:t xml:space="preserve"> tax, according to the Value Added Tax Law.</w:t>
      </w:r>
    </w:p>
    <w:p w:rsidR="007038B5" w:rsidRDefault="00370A49" w:rsidP="00F038C2">
      <w:pPr>
        <w:rPr>
          <w:sz w:val="28"/>
          <w:szCs w:val="28"/>
        </w:rPr>
      </w:pPr>
      <w:r>
        <w:rPr>
          <w:sz w:val="28"/>
          <w:szCs w:val="28"/>
        </w:rPr>
        <w:t xml:space="preserve">       6. </w:t>
      </w:r>
      <w:r w:rsidR="00D16B46">
        <w:rPr>
          <w:sz w:val="28"/>
          <w:szCs w:val="28"/>
        </w:rPr>
        <w:t>Th</w:t>
      </w:r>
      <w:r>
        <w:rPr>
          <w:sz w:val="28"/>
          <w:szCs w:val="28"/>
        </w:rPr>
        <w:t xml:space="preserve">e bidder </w:t>
      </w:r>
      <w:r w:rsidR="00D16B46">
        <w:rPr>
          <w:sz w:val="28"/>
          <w:szCs w:val="28"/>
        </w:rPr>
        <w:t>is not in</w:t>
      </w:r>
      <w:r w:rsidR="00F038C2">
        <w:rPr>
          <w:sz w:val="28"/>
          <w:szCs w:val="28"/>
        </w:rPr>
        <w:t xml:space="preserve"> debt for an </w:t>
      </w:r>
      <w:r w:rsidR="00D16B46">
        <w:rPr>
          <w:sz w:val="28"/>
          <w:szCs w:val="28"/>
        </w:rPr>
        <w:t>annual fee to the relevant registry (</w:t>
      </w:r>
      <w:r w:rsidR="00F038C2">
        <w:rPr>
          <w:sz w:val="28"/>
          <w:szCs w:val="28"/>
        </w:rPr>
        <w:t xml:space="preserve">such </w:t>
      </w:r>
      <w:proofErr w:type="gramStart"/>
      <w:r w:rsidR="00F038C2">
        <w:rPr>
          <w:sz w:val="28"/>
          <w:szCs w:val="28"/>
        </w:rPr>
        <w:t xml:space="preserve">as </w:t>
      </w:r>
      <w:r w:rsidR="00D16B46">
        <w:rPr>
          <w:sz w:val="28"/>
          <w:szCs w:val="28"/>
        </w:rPr>
        <w:t xml:space="preserve"> t</w:t>
      </w:r>
      <w:r w:rsidR="00F038C2">
        <w:rPr>
          <w:sz w:val="28"/>
          <w:szCs w:val="28"/>
        </w:rPr>
        <w:t>he</w:t>
      </w:r>
      <w:proofErr w:type="gramEnd"/>
      <w:r w:rsidR="00D16B46">
        <w:rPr>
          <w:sz w:val="28"/>
          <w:szCs w:val="28"/>
        </w:rPr>
        <w:t xml:space="preserve"> Corporat</w:t>
      </w:r>
      <w:r w:rsidR="0082290F">
        <w:rPr>
          <w:sz w:val="28"/>
          <w:szCs w:val="28"/>
        </w:rPr>
        <w:t>e</w:t>
      </w:r>
      <w:r w:rsidR="00D16B46">
        <w:rPr>
          <w:sz w:val="28"/>
          <w:szCs w:val="28"/>
        </w:rPr>
        <w:t xml:space="preserve"> Registry, the </w:t>
      </w:r>
      <w:r w:rsidR="0082290F">
        <w:rPr>
          <w:sz w:val="28"/>
          <w:szCs w:val="28"/>
        </w:rPr>
        <w:t>registry for NGOs</w:t>
      </w:r>
      <w:r w:rsidR="00D16B46">
        <w:rPr>
          <w:sz w:val="28"/>
          <w:szCs w:val="28"/>
        </w:rPr>
        <w:t>, and so on), for the year</w:t>
      </w:r>
      <w:r w:rsidR="00F038C2">
        <w:rPr>
          <w:sz w:val="28"/>
          <w:szCs w:val="28"/>
        </w:rPr>
        <w:t>s</w:t>
      </w:r>
      <w:r w:rsidR="00D16B46">
        <w:rPr>
          <w:sz w:val="28"/>
          <w:szCs w:val="28"/>
        </w:rPr>
        <w:t xml:space="preserve"> prior to 2022. In addition, if the bidder is a corporation – it is not registered as a lawbreaking company or as having received a warning prior to registration, as mentioned.</w:t>
      </w:r>
      <w:r w:rsidR="007038B5">
        <w:rPr>
          <w:sz w:val="28"/>
          <w:szCs w:val="28"/>
        </w:rPr>
        <w:t xml:space="preserve"> </w:t>
      </w:r>
    </w:p>
    <w:p w:rsidR="00597980" w:rsidRPr="00F038C2" w:rsidRDefault="0082290F" w:rsidP="00F62DE0">
      <w:pPr>
        <w:spacing w:line="240" w:lineRule="auto"/>
        <w:ind w:right="-900"/>
        <w:rPr>
          <w:b/>
          <w:bCs/>
          <w:sz w:val="28"/>
          <w:szCs w:val="28"/>
        </w:rPr>
      </w:pPr>
      <w:r w:rsidRPr="00597980">
        <w:rPr>
          <w:sz w:val="28"/>
          <w:szCs w:val="28"/>
        </w:rPr>
        <w:t xml:space="preserve">5. </w:t>
      </w:r>
      <w:r w:rsidR="00597980" w:rsidRPr="00F038C2">
        <w:rPr>
          <w:sz w:val="28"/>
          <w:szCs w:val="28"/>
        </w:rPr>
        <w:t xml:space="preserve">Questions and requests for clarifications should be sent to the coordinator of the Tenders Committee at:  Rechesh@digital.gov.il </w:t>
      </w:r>
      <w:r w:rsidR="00597980" w:rsidRPr="00F038C2">
        <w:rPr>
          <w:b/>
          <w:bCs/>
          <w:sz w:val="28"/>
          <w:szCs w:val="28"/>
        </w:rPr>
        <w:t>no later than</w:t>
      </w:r>
      <w:r w:rsidR="00F62DE0" w:rsidRPr="00F038C2">
        <w:rPr>
          <w:b/>
          <w:bCs/>
          <w:sz w:val="28"/>
          <w:szCs w:val="28"/>
        </w:rPr>
        <w:t xml:space="preserve"> Thursday,</w:t>
      </w:r>
      <w:r w:rsidR="00F038C2" w:rsidRPr="00F038C2">
        <w:rPr>
          <w:b/>
          <w:bCs/>
          <w:sz w:val="28"/>
          <w:szCs w:val="28"/>
        </w:rPr>
        <w:t xml:space="preserve"> </w:t>
      </w:r>
      <w:r w:rsidR="00F62DE0" w:rsidRPr="00F038C2">
        <w:rPr>
          <w:b/>
          <w:bCs/>
          <w:sz w:val="28"/>
          <w:szCs w:val="28"/>
        </w:rPr>
        <w:t>October 27, 2022, 2 Heshvan 5783</w:t>
      </w:r>
      <w:r w:rsidR="00F038C2" w:rsidRPr="00F038C2">
        <w:rPr>
          <w:rFonts w:hint="cs"/>
          <w:b/>
          <w:bCs/>
          <w:sz w:val="28"/>
          <w:szCs w:val="28"/>
          <w:rtl/>
        </w:rPr>
        <w:t>,</w:t>
      </w:r>
      <w:r w:rsidR="00F62DE0" w:rsidRPr="00F038C2">
        <w:rPr>
          <w:b/>
          <w:bCs/>
          <w:sz w:val="28"/>
          <w:szCs w:val="28"/>
        </w:rPr>
        <w:t xml:space="preserve"> at 12 noon.</w:t>
      </w:r>
    </w:p>
    <w:p w:rsidR="00597980" w:rsidRPr="00F038C2" w:rsidRDefault="00597980" w:rsidP="00597980">
      <w:pPr>
        <w:spacing w:line="240" w:lineRule="auto"/>
        <w:ind w:right="-900"/>
        <w:rPr>
          <w:b/>
          <w:bCs/>
          <w:sz w:val="28"/>
          <w:szCs w:val="28"/>
        </w:rPr>
      </w:pPr>
      <w:r w:rsidRPr="00F038C2">
        <w:rPr>
          <w:b/>
          <w:bCs/>
          <w:sz w:val="28"/>
          <w:szCs w:val="28"/>
        </w:rPr>
        <w:t xml:space="preserve">The Ministry’s replies and clarifications will be published on the website of </w:t>
      </w:r>
      <w:proofErr w:type="gramStart"/>
      <w:r w:rsidRPr="00F038C2">
        <w:rPr>
          <w:b/>
          <w:bCs/>
          <w:sz w:val="28"/>
          <w:szCs w:val="28"/>
        </w:rPr>
        <w:t>the  Government</w:t>
      </w:r>
      <w:proofErr w:type="gramEnd"/>
      <w:r w:rsidRPr="00F038C2">
        <w:rPr>
          <w:b/>
          <w:bCs/>
          <w:sz w:val="28"/>
          <w:szCs w:val="28"/>
        </w:rPr>
        <w:t xml:space="preserve"> Procurement Administration in the Finance Ministry at </w:t>
      </w:r>
      <w:hyperlink r:id="rId6" w:history="1">
        <w:r w:rsidRPr="00F038C2">
          <w:rPr>
            <w:b/>
            <w:bCs/>
            <w:sz w:val="28"/>
            <w:szCs w:val="28"/>
          </w:rPr>
          <w:t>https://mr.gov.il/ilgstorefront/he/search/?s=TENDER</w:t>
        </w:r>
      </w:hyperlink>
      <w:r w:rsidRPr="00F038C2">
        <w:rPr>
          <w:b/>
          <w:bCs/>
          <w:sz w:val="28"/>
          <w:szCs w:val="28"/>
        </w:rPr>
        <w:t>.</w:t>
      </w:r>
    </w:p>
    <w:p w:rsidR="00597980" w:rsidRPr="00F038C2" w:rsidRDefault="00597980" w:rsidP="00597980">
      <w:pPr>
        <w:spacing w:line="240" w:lineRule="auto"/>
        <w:ind w:right="-900"/>
        <w:rPr>
          <w:b/>
          <w:bCs/>
          <w:sz w:val="28"/>
          <w:szCs w:val="28"/>
        </w:rPr>
      </w:pPr>
      <w:r w:rsidRPr="00F038C2">
        <w:rPr>
          <w:b/>
          <w:bCs/>
          <w:sz w:val="28"/>
          <w:szCs w:val="28"/>
        </w:rPr>
        <w:t>These replies and clarifications will constitute an integral part of the tender documents.</w:t>
      </w:r>
    </w:p>
    <w:p w:rsidR="00597980" w:rsidRPr="00F038C2" w:rsidRDefault="00597980" w:rsidP="00597980">
      <w:pPr>
        <w:spacing w:line="240" w:lineRule="auto"/>
        <w:ind w:right="-900"/>
        <w:rPr>
          <w:b/>
          <w:bCs/>
          <w:sz w:val="28"/>
          <w:szCs w:val="28"/>
        </w:rPr>
      </w:pPr>
      <w:r w:rsidRPr="00F038C2">
        <w:rPr>
          <w:b/>
          <w:bCs/>
          <w:sz w:val="28"/>
          <w:szCs w:val="28"/>
        </w:rPr>
        <w:t xml:space="preserve">The Ministry reserves the right to publish changes and clarifications to the tender documents, even if they do not arise from the clarification questions received from the bidders, up to a reasonable time before the final date for submitting bids. </w:t>
      </w:r>
    </w:p>
    <w:p w:rsidR="00597980" w:rsidRPr="00F038C2" w:rsidRDefault="00F62DE0" w:rsidP="00F038C2">
      <w:pPr>
        <w:spacing w:line="360" w:lineRule="auto"/>
        <w:ind w:right="-900"/>
        <w:rPr>
          <w:sz w:val="28"/>
          <w:szCs w:val="28"/>
        </w:rPr>
      </w:pPr>
      <w:r w:rsidRPr="00F038C2">
        <w:rPr>
          <w:sz w:val="28"/>
          <w:szCs w:val="28"/>
        </w:rPr>
        <w:t>6.</w:t>
      </w:r>
      <w:r w:rsidR="00597980" w:rsidRPr="00F038C2">
        <w:rPr>
          <w:sz w:val="28"/>
          <w:szCs w:val="28"/>
        </w:rPr>
        <w:t xml:space="preserve">  Submitting bids: Bids should be submitted, in Hebrew, to the </w:t>
      </w:r>
      <w:r w:rsidRPr="00F038C2">
        <w:rPr>
          <w:sz w:val="28"/>
          <w:szCs w:val="28"/>
        </w:rPr>
        <w:t xml:space="preserve">National Digital </w:t>
      </w:r>
      <w:r w:rsidR="00597980" w:rsidRPr="00F038C2">
        <w:rPr>
          <w:sz w:val="28"/>
          <w:szCs w:val="28"/>
        </w:rPr>
        <w:t xml:space="preserve">Ministry’s tenders box, </w:t>
      </w:r>
      <w:r w:rsidRPr="00F038C2">
        <w:rPr>
          <w:sz w:val="28"/>
          <w:szCs w:val="28"/>
        </w:rPr>
        <w:t xml:space="preserve">in </w:t>
      </w:r>
      <w:proofErr w:type="spellStart"/>
      <w:r w:rsidRPr="00F038C2">
        <w:rPr>
          <w:sz w:val="28"/>
          <w:szCs w:val="28"/>
        </w:rPr>
        <w:t>Bnei</w:t>
      </w:r>
      <w:proofErr w:type="spellEnd"/>
      <w:r w:rsidRPr="00F038C2">
        <w:rPr>
          <w:sz w:val="28"/>
          <w:szCs w:val="28"/>
        </w:rPr>
        <w:t xml:space="preserve"> </w:t>
      </w:r>
      <w:proofErr w:type="spellStart"/>
      <w:r w:rsidRPr="00F038C2">
        <w:rPr>
          <w:sz w:val="28"/>
          <w:szCs w:val="28"/>
        </w:rPr>
        <w:t>Brak</w:t>
      </w:r>
      <w:proofErr w:type="spellEnd"/>
      <w:r w:rsidRPr="00F038C2">
        <w:rPr>
          <w:sz w:val="28"/>
          <w:szCs w:val="28"/>
        </w:rPr>
        <w:t>, Champion</w:t>
      </w:r>
      <w:r w:rsidR="00975F90">
        <w:rPr>
          <w:sz w:val="28"/>
          <w:szCs w:val="28"/>
        </w:rPr>
        <w:t xml:space="preserve"> Motors</w:t>
      </w:r>
      <w:r w:rsidRPr="00F038C2">
        <w:rPr>
          <w:sz w:val="28"/>
          <w:szCs w:val="28"/>
        </w:rPr>
        <w:t xml:space="preserve"> </w:t>
      </w:r>
      <w:r w:rsidR="00F038C2">
        <w:rPr>
          <w:rFonts w:hint="cs"/>
          <w:sz w:val="28"/>
          <w:szCs w:val="28"/>
        </w:rPr>
        <w:t>T</w:t>
      </w:r>
      <w:r w:rsidRPr="00F038C2">
        <w:rPr>
          <w:sz w:val="28"/>
          <w:szCs w:val="28"/>
        </w:rPr>
        <w:t xml:space="preserve">ower, 30 </w:t>
      </w:r>
      <w:proofErr w:type="spellStart"/>
      <w:r w:rsidRPr="00F038C2">
        <w:rPr>
          <w:sz w:val="28"/>
          <w:szCs w:val="28"/>
        </w:rPr>
        <w:t>Sheshet</w:t>
      </w:r>
      <w:proofErr w:type="spellEnd"/>
      <w:r w:rsidRPr="00F038C2">
        <w:rPr>
          <w:sz w:val="28"/>
          <w:szCs w:val="28"/>
        </w:rPr>
        <w:t xml:space="preserve"> </w:t>
      </w:r>
      <w:proofErr w:type="spellStart"/>
      <w:r w:rsidRPr="00F038C2">
        <w:rPr>
          <w:sz w:val="28"/>
          <w:szCs w:val="28"/>
        </w:rPr>
        <w:t>Hayamim</w:t>
      </w:r>
      <w:proofErr w:type="spellEnd"/>
      <w:r w:rsidRPr="00F038C2">
        <w:rPr>
          <w:sz w:val="28"/>
          <w:szCs w:val="28"/>
        </w:rPr>
        <w:t xml:space="preserve"> Street, 28th Floor, </w:t>
      </w:r>
      <w:r w:rsidR="00597980" w:rsidRPr="00F038C2">
        <w:rPr>
          <w:sz w:val="28"/>
          <w:szCs w:val="28"/>
        </w:rPr>
        <w:t xml:space="preserve">no later than </w:t>
      </w:r>
      <w:r w:rsidRPr="00F038C2">
        <w:rPr>
          <w:sz w:val="28"/>
          <w:szCs w:val="28"/>
        </w:rPr>
        <w:t>Thursday, November 17, 2022, 23 Heshvan 5783</w:t>
      </w:r>
      <w:r w:rsidR="00975F90">
        <w:rPr>
          <w:sz w:val="28"/>
          <w:szCs w:val="28"/>
        </w:rPr>
        <w:t>,</w:t>
      </w:r>
      <w:r w:rsidRPr="00F038C2">
        <w:rPr>
          <w:sz w:val="28"/>
          <w:szCs w:val="28"/>
        </w:rPr>
        <w:t xml:space="preserve"> at 12 noon.</w:t>
      </w:r>
      <w:r w:rsidR="00597980" w:rsidRPr="00F038C2">
        <w:rPr>
          <w:sz w:val="28"/>
          <w:szCs w:val="28"/>
        </w:rPr>
        <w:t xml:space="preserve"> It is clarified that bids should not be sent by post.  The Tenders Committee will not discuss any bid that was not found in the </w:t>
      </w:r>
      <w:proofErr w:type="gramStart"/>
      <w:r w:rsidR="00597980" w:rsidRPr="00F038C2">
        <w:rPr>
          <w:sz w:val="28"/>
          <w:szCs w:val="28"/>
        </w:rPr>
        <w:t>tenders</w:t>
      </w:r>
      <w:proofErr w:type="gramEnd"/>
      <w:r w:rsidR="00597980" w:rsidRPr="00F038C2">
        <w:rPr>
          <w:sz w:val="28"/>
          <w:szCs w:val="28"/>
        </w:rPr>
        <w:t xml:space="preserve"> box on the final date for submitting bids.</w:t>
      </w:r>
    </w:p>
    <w:p w:rsidR="00597980" w:rsidRPr="00F62DE0" w:rsidRDefault="00F62DE0" w:rsidP="00F62DE0">
      <w:pPr>
        <w:rPr>
          <w:sz w:val="28"/>
          <w:szCs w:val="28"/>
        </w:rPr>
      </w:pPr>
      <w:r w:rsidRPr="00F038C2">
        <w:rPr>
          <w:sz w:val="28"/>
          <w:szCs w:val="28"/>
        </w:rPr>
        <w:t xml:space="preserve">7. </w:t>
      </w:r>
      <w:r w:rsidR="00597980" w:rsidRPr="00F038C2">
        <w:rPr>
          <w:sz w:val="28"/>
          <w:szCs w:val="28"/>
        </w:rPr>
        <w:t>This notice contains essential information only.  In the event of a contradiction or inconsistency between the contents of this notice and the directives of the tender documents – the contents of the tender documents take precedence over the directives of this notice.</w:t>
      </w:r>
    </w:p>
    <w:p w:rsidR="00597980" w:rsidRPr="00F038C2" w:rsidRDefault="00597980" w:rsidP="00597980">
      <w:pPr>
        <w:pStyle w:val="a3"/>
        <w:spacing w:line="240" w:lineRule="auto"/>
        <w:ind w:left="1170"/>
        <w:rPr>
          <w:sz w:val="28"/>
          <w:szCs w:val="28"/>
        </w:rPr>
      </w:pPr>
    </w:p>
    <w:p w:rsidR="00597980" w:rsidRPr="00F038C2" w:rsidRDefault="00597980" w:rsidP="00597980">
      <w:pPr>
        <w:spacing w:line="240" w:lineRule="auto"/>
        <w:ind w:left="720"/>
        <w:rPr>
          <w:sz w:val="28"/>
          <w:szCs w:val="28"/>
        </w:rPr>
      </w:pPr>
    </w:p>
    <w:p w:rsidR="0082290F" w:rsidRPr="007038B5" w:rsidRDefault="0082290F" w:rsidP="0082290F">
      <w:pPr>
        <w:rPr>
          <w:sz w:val="28"/>
          <w:szCs w:val="28"/>
        </w:rPr>
      </w:pPr>
    </w:p>
    <w:p w:rsidR="00070441" w:rsidRPr="00070441" w:rsidRDefault="00070441" w:rsidP="00070441">
      <w:pPr>
        <w:rPr>
          <w:sz w:val="28"/>
          <w:szCs w:val="28"/>
        </w:rPr>
      </w:pPr>
    </w:p>
    <w:sectPr w:rsidR="00070441" w:rsidRPr="00070441" w:rsidSect="00445A1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E15103"/>
    <w:multiLevelType w:val="hybridMultilevel"/>
    <w:tmpl w:val="1D8C0892"/>
    <w:lvl w:ilvl="0" w:tplc="84FEA0B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">
    <w:nsid w:val="042F2165"/>
    <w:multiLevelType w:val="hybridMultilevel"/>
    <w:tmpl w:val="82EAC32E"/>
    <w:lvl w:ilvl="0" w:tplc="A184F20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397042B"/>
    <w:multiLevelType w:val="hybridMultilevel"/>
    <w:tmpl w:val="CA8E49FC"/>
    <w:lvl w:ilvl="0" w:tplc="B15E04B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4B8147C3"/>
    <w:multiLevelType w:val="hybridMultilevel"/>
    <w:tmpl w:val="5D5A9F4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560D7379"/>
    <w:multiLevelType w:val="hybridMultilevel"/>
    <w:tmpl w:val="55F8A418"/>
    <w:lvl w:ilvl="0" w:tplc="51CA3B68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>
    <w:nsid w:val="5EF11E8E"/>
    <w:multiLevelType w:val="hybridMultilevel"/>
    <w:tmpl w:val="DB5AB5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11A5C5E"/>
    <w:multiLevelType w:val="hybridMultilevel"/>
    <w:tmpl w:val="3FCE2856"/>
    <w:lvl w:ilvl="0" w:tplc="7688A21A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>
    <w:nsid w:val="6D90778B"/>
    <w:multiLevelType w:val="hybridMultilevel"/>
    <w:tmpl w:val="71F8DAE0"/>
    <w:lvl w:ilvl="0" w:tplc="2018B998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>
    <w:nsid w:val="718836C5"/>
    <w:multiLevelType w:val="hybridMultilevel"/>
    <w:tmpl w:val="E9086DD4"/>
    <w:lvl w:ilvl="0" w:tplc="6D7E15AC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5"/>
  </w:num>
  <w:num w:numId="2">
    <w:abstractNumId w:val="1"/>
  </w:num>
  <w:num w:numId="3">
    <w:abstractNumId w:val="2"/>
  </w:num>
  <w:num w:numId="4">
    <w:abstractNumId w:val="7"/>
  </w:num>
  <w:num w:numId="5">
    <w:abstractNumId w:val="6"/>
  </w:num>
  <w:num w:numId="6">
    <w:abstractNumId w:val="4"/>
  </w:num>
  <w:num w:numId="7">
    <w:abstractNumId w:val="8"/>
  </w:num>
  <w:num w:numId="8">
    <w:abstractNumId w:val="3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0B654F"/>
    <w:rsid w:val="000533D5"/>
    <w:rsid w:val="00070441"/>
    <w:rsid w:val="000A5C91"/>
    <w:rsid w:val="000B654F"/>
    <w:rsid w:val="000C66B0"/>
    <w:rsid w:val="00333D68"/>
    <w:rsid w:val="00361E70"/>
    <w:rsid w:val="00370A49"/>
    <w:rsid w:val="003B4403"/>
    <w:rsid w:val="003D1B71"/>
    <w:rsid w:val="004151C9"/>
    <w:rsid w:val="00445A18"/>
    <w:rsid w:val="004A6082"/>
    <w:rsid w:val="00507319"/>
    <w:rsid w:val="00564637"/>
    <w:rsid w:val="00597980"/>
    <w:rsid w:val="00632287"/>
    <w:rsid w:val="00673531"/>
    <w:rsid w:val="006A6013"/>
    <w:rsid w:val="007038B5"/>
    <w:rsid w:val="007D495B"/>
    <w:rsid w:val="0082290F"/>
    <w:rsid w:val="008D7940"/>
    <w:rsid w:val="00954605"/>
    <w:rsid w:val="0096102A"/>
    <w:rsid w:val="00975F90"/>
    <w:rsid w:val="009E4B85"/>
    <w:rsid w:val="00AE0DB2"/>
    <w:rsid w:val="00BD4CE8"/>
    <w:rsid w:val="00C20128"/>
    <w:rsid w:val="00CC6F93"/>
    <w:rsid w:val="00CF1D00"/>
    <w:rsid w:val="00D16B46"/>
    <w:rsid w:val="00D36ED7"/>
    <w:rsid w:val="00E03DC8"/>
    <w:rsid w:val="00EB6B79"/>
    <w:rsid w:val="00F038C2"/>
    <w:rsid w:val="00F62DE0"/>
    <w:rsid w:val="00FC3A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5A1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B654F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CC6F93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r.gov.il/ilgstorefront/he/search/?s=TENDER" TargetMode="External"/><Relationship Id="rId5" Type="http://schemas.openxmlformats.org/officeDocument/2006/relationships/hyperlink" Target="https://mr.gov.il/ilgstorefront/he/search/?s=TENDE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1</Pages>
  <Words>1340</Words>
  <Characters>7640</Characters>
  <Application>Microsoft Office Word</Application>
  <DocSecurity>0</DocSecurity>
  <Lines>63</Lines>
  <Paragraphs>17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s</dc:creator>
  <cp:lastModifiedBy>miriam s</cp:lastModifiedBy>
  <cp:revision>28</cp:revision>
  <dcterms:created xsi:type="dcterms:W3CDTF">2022-10-07T14:01:00Z</dcterms:created>
  <dcterms:modified xsi:type="dcterms:W3CDTF">2022-10-10T18:46:00Z</dcterms:modified>
</cp:coreProperties>
</file>